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3DA2" w14:textId="2D0AF6D7" w:rsidR="00A32075" w:rsidRDefault="00A32075" w:rsidP="00A32075">
      <w:pPr>
        <w:spacing w:after="0" w:line="256" w:lineRule="auto"/>
        <w:jc w:val="center"/>
        <w:rPr>
          <w:rFonts w:ascii="Comic Sans MS" w:hAnsi="Comic Sans MS"/>
          <w:i/>
          <w:iCs/>
          <w:sz w:val="20"/>
          <w:szCs w:val="20"/>
        </w:rPr>
      </w:pPr>
      <w:r>
        <w:rPr>
          <w:noProof/>
        </w:rPr>
        <w:drawing>
          <wp:anchor distT="0" distB="0" distL="114300" distR="114300" simplePos="0" relativeHeight="251660288" behindDoc="0" locked="0" layoutInCell="1" allowOverlap="1" wp14:anchorId="15332FDA" wp14:editId="4E15953C">
            <wp:simplePos x="0" y="0"/>
            <wp:positionH relativeFrom="column">
              <wp:posOffset>-48895</wp:posOffset>
            </wp:positionH>
            <wp:positionV relativeFrom="paragraph">
              <wp:posOffset>0</wp:posOffset>
            </wp:positionV>
            <wp:extent cx="1482090" cy="1030605"/>
            <wp:effectExtent l="0" t="0" r="3810" b="0"/>
            <wp:wrapThrough wrapText="bothSides">
              <wp:wrapPolygon edited="0">
                <wp:start x="0" y="0"/>
                <wp:lineTo x="0" y="21161"/>
                <wp:lineTo x="21378" y="21161"/>
                <wp:lineTo x="21378" y="0"/>
                <wp:lineTo x="0" y="0"/>
              </wp:wrapPolygon>
            </wp:wrapThrough>
            <wp:docPr id="14771202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2090" cy="1030605"/>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i/>
          <w:iCs/>
          <w:sz w:val="32"/>
          <w:szCs w:val="32"/>
        </w:rPr>
        <w:t>Baptist Park Snapshots</w:t>
      </w:r>
    </w:p>
    <w:p w14:paraId="6A8E4AAA" w14:textId="076DA03A" w:rsidR="00A32075" w:rsidRDefault="00A32075" w:rsidP="00A32075">
      <w:pPr>
        <w:spacing w:after="0" w:line="256" w:lineRule="auto"/>
        <w:jc w:val="center"/>
        <w:rPr>
          <w:rFonts w:ascii="Comic Sans MS" w:hAnsi="Comic Sans MS"/>
          <w:b/>
          <w:bCs/>
          <w:i/>
          <w:iCs/>
        </w:rPr>
      </w:pPr>
      <w:r>
        <w:rPr>
          <w:rFonts w:ascii="Comic Sans MS" w:hAnsi="Comic Sans MS"/>
          <w:b/>
          <w:bCs/>
          <w:i/>
          <w:iCs/>
        </w:rPr>
        <w:t>July 2026</w:t>
      </w:r>
    </w:p>
    <w:p w14:paraId="6FD33B4A" w14:textId="77777777" w:rsidR="00A32075" w:rsidRDefault="00A32075" w:rsidP="00A32075">
      <w:pPr>
        <w:spacing w:after="0" w:line="256" w:lineRule="auto"/>
        <w:jc w:val="center"/>
        <w:rPr>
          <w:rFonts w:ascii="Comic Sans MS" w:hAnsi="Comic Sans MS"/>
          <w:b/>
          <w:bCs/>
          <w:i/>
          <w:iCs/>
          <w:sz w:val="16"/>
          <w:szCs w:val="16"/>
        </w:rPr>
      </w:pPr>
      <w:r>
        <w:rPr>
          <w:rFonts w:ascii="Comic Sans MS" w:hAnsi="Comic Sans MS"/>
          <w:b/>
          <w:bCs/>
          <w:i/>
          <w:iCs/>
          <w:sz w:val="16"/>
          <w:szCs w:val="16"/>
        </w:rPr>
        <w:t>PO Box 498, Mapleton, ME  04757</w:t>
      </w:r>
    </w:p>
    <w:p w14:paraId="1596766E" w14:textId="77777777" w:rsidR="00A32075" w:rsidRDefault="00A32075" w:rsidP="00A32075">
      <w:pPr>
        <w:spacing w:after="0" w:line="256" w:lineRule="auto"/>
        <w:rPr>
          <w:rFonts w:ascii="Comic Sans MS" w:hAnsi="Comic Sans MS"/>
          <w:b/>
          <w:bCs/>
          <w:i/>
          <w:iCs/>
          <w:sz w:val="16"/>
          <w:szCs w:val="16"/>
        </w:rPr>
      </w:pPr>
      <w:r>
        <w:rPr>
          <w:rFonts w:ascii="Comic Sans MS" w:hAnsi="Comic Sans MS"/>
          <w:b/>
          <w:bCs/>
          <w:i/>
          <w:iCs/>
          <w:sz w:val="16"/>
          <w:szCs w:val="16"/>
        </w:rPr>
        <w:t xml:space="preserve">60 Park Road, Mapleton, ME </w:t>
      </w:r>
      <w:proofErr w:type="gramStart"/>
      <w:r>
        <w:rPr>
          <w:rFonts w:ascii="Comic Sans MS" w:hAnsi="Comic Sans MS"/>
          <w:b/>
          <w:bCs/>
          <w:i/>
          <w:iCs/>
          <w:sz w:val="16"/>
          <w:szCs w:val="16"/>
        </w:rPr>
        <w:t xml:space="preserve">   (</w:t>
      </w:r>
      <w:proofErr w:type="gramEnd"/>
      <w:r>
        <w:rPr>
          <w:rFonts w:ascii="Comic Sans MS" w:hAnsi="Comic Sans MS"/>
          <w:b/>
          <w:bCs/>
          <w:i/>
          <w:iCs/>
          <w:sz w:val="16"/>
          <w:szCs w:val="16"/>
        </w:rPr>
        <w:t>207) 764-1832   thebaptistpark@gmail.com     www.baptistpark.net</w:t>
      </w:r>
    </w:p>
    <w:p w14:paraId="5745AFEC" w14:textId="4318660B" w:rsidR="00A32075" w:rsidRDefault="00A32075" w:rsidP="00A32075">
      <w:pPr>
        <w:spacing w:after="0"/>
        <w:rPr>
          <w:b/>
          <w:bCs/>
          <w:i/>
          <w:iCs/>
        </w:rPr>
      </w:pPr>
    </w:p>
    <w:p w14:paraId="4257EA2E" w14:textId="0B58B334" w:rsidR="00A32075" w:rsidRDefault="00A32075" w:rsidP="00A32075">
      <w:pPr>
        <w:spacing w:after="0" w:line="256" w:lineRule="auto"/>
        <w:ind w:left="1440"/>
        <w:contextualSpacing/>
        <w:jc w:val="center"/>
        <w:rPr>
          <w:b/>
          <w:bCs/>
          <w:i/>
          <w:iCs/>
          <w:sz w:val="28"/>
          <w:szCs w:val="28"/>
        </w:rPr>
      </w:pPr>
      <w:r>
        <w:rPr>
          <w:b/>
          <w:bCs/>
          <w:i/>
          <w:iCs/>
        </w:rPr>
        <w:t>Pray without ceasing (1 Thess. 5:17)</w:t>
      </w:r>
      <w:r>
        <w:rPr>
          <w:noProof/>
        </w:rPr>
        <mc:AlternateContent>
          <mc:Choice Requires="wps">
            <w:drawing>
              <wp:anchor distT="0" distB="0" distL="114300" distR="114300" simplePos="0" relativeHeight="251668480" behindDoc="0" locked="0" layoutInCell="1" allowOverlap="1" wp14:anchorId="41BFB277" wp14:editId="722E4B34">
                <wp:simplePos x="0" y="0"/>
                <wp:positionH relativeFrom="column">
                  <wp:posOffset>-1339850</wp:posOffset>
                </wp:positionH>
                <wp:positionV relativeFrom="paragraph">
                  <wp:posOffset>-44450</wp:posOffset>
                </wp:positionV>
                <wp:extent cx="13335" cy="13335"/>
                <wp:effectExtent l="12700" t="12700" r="12065" b="12065"/>
                <wp:wrapNone/>
                <wp:docPr id="307916412"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3335" cy="13335"/>
                        </a:xfrm>
                        <a:prstGeom prst="rect">
                          <a:avLst/>
                        </a:prstGeom>
                        <a:noFill/>
                        <a:ln w="126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BAE39" id="Rectangle 14" o:spid="_x0000_s1026" style="position:absolute;margin-left:-105.5pt;margin-top:-3.5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F0KgIAAEQEAAAOAAAAZHJzL2Uyb0RvYy54bWysU8Fu2zAMvQ/YPwi6r46TtOuMOEWRtsOA&#10;bivW7gMUSbaFyaJGKXGyry8lp2m23Yb5IJAS/Ug+Pi6udr1lW43BgKt5eTbhTDsJyri25t+f7t5d&#10;chaicEpYcLrmex341fLtm8XgKz2FDqzSyAjEhWrwNe9i9FVRBNnpXoQz8NrRYwPYi0gutoVCMRB6&#10;b4vpZHJRDIDKI0gdAt3ejI98mfGbRsv4tWmCjszWnGqL+cR8rtNZLBeialH4zshDGeIfquiFcZT0&#10;CHUjomAbNH9B9UYiBGjimYS+gKYxUuceqJty8kc3j53wOvdC5AR/pCn8P1j5ZfvoHzCVHvw9yB+B&#10;OfgGxFPJyVp1wrX6Ongi8nB1q0x8AOMiVXEagwhDp4X6/Tq38LT3NPoykV0MPlTHpMkJlJ6th8+g&#10;KEZsImQedw32qShiiO3yuPbHceldZJIuy9lsds6ZpJfRTPiievnVY4gfNfQsGTVHaiFDi+19iGPo&#10;S0jK5ODOWJv1YB0bCHN6MSHJSEGyRKc4E7YljcuIGSaANSr9krnDdr2yyLYi6Sx/uVti9TSsN5HU&#10;bk1f88tjkKgSbbdO5dxRGDva1Ip1B8YSSUnToVqD2hNhmEZE1dHqkdEB/uJsIBnXPPzcCNSc2U+O&#10;RvGhnM+T7rMzP38/JQdPX9anL8JJgqp5pGazuYrjrmw8mrbLEhi5uqZBNSbT+FrVoViSah7EYa3S&#10;Lpz6Oep1+ZfPAAAA//8DAFBLAwQUAAYACAAAACEAEQ76R+EAAAALAQAADwAAAGRycy9kb3ducmV2&#10;LnhtbEyPQWuDQBCF74X+h2UKvZlVKU1iXENaCULppWmh14lu1MadFXcT9d93empO84Z5vPleup1M&#10;J656cK0lBdEiBKGptFVLtYKvz32wAuE8UoWdJa1g1g622f1dikllR/rQ14OvBYeQS1BB432fSOnK&#10;Rht0C9tr4tvJDgY9r0MtqwFHDjedjMPwWRpsiT802OvXRpfnw8UoeHHzd/4zn/NiV+zduHzHYszf&#10;lHp8mHYbEF5P/t8Mf/iMDhkzHe2FKic6BUEcRVzGs1ryZEcQh6s1iCOrpzXILJW3HbJfAAAA//8D&#10;AFBLAQItABQABgAIAAAAIQC2gziS/gAAAOEBAAATAAAAAAAAAAAAAAAAAAAAAABbQ29udGVudF9U&#10;eXBlc10ueG1sUEsBAi0AFAAGAAgAAAAhADj9If/WAAAAlAEAAAsAAAAAAAAAAAAAAAAALwEAAF9y&#10;ZWxzLy5yZWxzUEsBAi0AFAAGAAgAAAAhAAw4oXQqAgAARAQAAA4AAAAAAAAAAAAAAAAALgIAAGRy&#10;cy9lMm9Eb2MueG1sUEsBAi0AFAAGAAgAAAAhABEO+kfhAAAACwEAAA8AAAAAAAAAAAAAAAAAhAQA&#10;AGRycy9kb3ducmV2LnhtbFBLBQYAAAAABAAEAPMAAACSBQAAAAA=&#10;" filled="f" strokeweight=".35mm">
                <v:stroke endcap="round"/>
                <o:lock v:ext="edit" rotation="t" aspectratio="t" verticies="t" shapetype="t"/>
              </v:rect>
            </w:pict>
          </mc:Fallback>
        </mc:AlternateContent>
      </w:r>
    </w:p>
    <w:p w14:paraId="2F3B3E3C" w14:textId="336799DC" w:rsidR="00A32075" w:rsidRDefault="00A32075" w:rsidP="00A32075">
      <w:pPr>
        <w:spacing w:after="0"/>
      </w:pPr>
      <w:r>
        <w:rPr>
          <w:noProof/>
        </w:rPr>
        <w:drawing>
          <wp:anchor distT="0" distB="0" distL="114300" distR="114300" simplePos="0" relativeHeight="251666432" behindDoc="1" locked="0" layoutInCell="1" allowOverlap="1" wp14:anchorId="7AAEF4AB" wp14:editId="42C92017">
            <wp:simplePos x="0" y="0"/>
            <wp:positionH relativeFrom="column">
              <wp:posOffset>-50800</wp:posOffset>
            </wp:positionH>
            <wp:positionV relativeFrom="paragraph">
              <wp:posOffset>92075</wp:posOffset>
            </wp:positionV>
            <wp:extent cx="1358900" cy="1358900"/>
            <wp:effectExtent l="0" t="0" r="0" b="0"/>
            <wp:wrapTight wrapText="bothSides">
              <wp:wrapPolygon edited="0">
                <wp:start x="0" y="0"/>
                <wp:lineTo x="0" y="21196"/>
                <wp:lineTo x="21196" y="21196"/>
                <wp:lineTo x="21196" y="0"/>
                <wp:lineTo x="0" y="0"/>
              </wp:wrapPolygon>
            </wp:wrapTight>
            <wp:docPr id="126000596" name="Picture 15" descr="praying hands vector - Download Free Vectors, Clipart Graphics &amp; Vecto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vector - Download Free Vectors, Clipart Graphics &amp; Vector 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pic:spPr>
                </pic:pic>
              </a:graphicData>
            </a:graphic>
            <wp14:sizeRelH relativeFrom="page">
              <wp14:pctWidth>0</wp14:pctWidth>
            </wp14:sizeRelH>
            <wp14:sizeRelV relativeFrom="page">
              <wp14:pctHeight>0</wp14:pctHeight>
            </wp14:sizeRelV>
          </wp:anchor>
        </w:drawing>
      </w:r>
      <w:r>
        <w:t xml:space="preserve">This issue of Snapshots is a prayer guide.  Please pray for the ministry of Baptist Park.  In fact, we ask every church to keep Baptist Park before the Lord every day.  You can decide what that looks like in your context.  We </w:t>
      </w:r>
      <w:r w:rsidR="001369DE">
        <w:t>simply</w:t>
      </w:r>
      <w:r>
        <w:t xml:space="preserve"> ask that you lift us up to the </w:t>
      </w:r>
      <w:proofErr w:type="gramStart"/>
      <w:r>
        <w:t>Father</w:t>
      </w:r>
      <w:proofErr w:type="gramEnd"/>
      <w:r w:rsidR="001369DE">
        <w:t xml:space="preserve"> “without ceasing</w:t>
      </w:r>
      <w:r>
        <w:t>.</w:t>
      </w:r>
      <w:r w:rsidR="001369DE">
        <w:t>”</w:t>
      </w:r>
      <w:r>
        <w:t xml:space="preserve">  </w:t>
      </w:r>
    </w:p>
    <w:p w14:paraId="3C90D52A" w14:textId="77777777" w:rsidR="00A32075" w:rsidRPr="00A32075" w:rsidRDefault="00A32075" w:rsidP="00A32075">
      <w:pPr>
        <w:spacing w:after="0"/>
        <w:rPr>
          <w:sz w:val="16"/>
          <w:szCs w:val="16"/>
        </w:rPr>
      </w:pPr>
    </w:p>
    <w:p w14:paraId="2CD4B1C4" w14:textId="4E6DA60C" w:rsidR="00A32075" w:rsidRDefault="00A32075" w:rsidP="00A32075">
      <w:pPr>
        <w:spacing w:after="0"/>
      </w:pPr>
      <w:r>
        <w:t>Some things to pray for include:</w:t>
      </w:r>
    </w:p>
    <w:p w14:paraId="37AA1935" w14:textId="373A0956" w:rsidR="00A32075" w:rsidRDefault="00A32075" w:rsidP="00A32075">
      <w:pPr>
        <w:pStyle w:val="ListParagraph"/>
        <w:numPr>
          <w:ilvl w:val="0"/>
          <w:numId w:val="3"/>
        </w:numPr>
        <w:spacing w:after="0"/>
      </w:pPr>
      <w:r>
        <w:t>The Holy Spirit to work through the proclamation of God’s word.</w:t>
      </w:r>
    </w:p>
    <w:p w14:paraId="2F4F2C97" w14:textId="2BCD33FF" w:rsidR="00A32075" w:rsidRDefault="00A32075" w:rsidP="00A32075">
      <w:pPr>
        <w:pStyle w:val="ListParagraph"/>
        <w:numPr>
          <w:ilvl w:val="0"/>
          <w:numId w:val="3"/>
        </w:numPr>
        <w:spacing w:after="0"/>
      </w:pPr>
      <w:r>
        <w:t xml:space="preserve">Salvation for </w:t>
      </w:r>
      <w:r w:rsidR="007376D7">
        <w:t>those who do not yet know Christ.</w:t>
      </w:r>
    </w:p>
    <w:p w14:paraId="47D0709F" w14:textId="778B3A54" w:rsidR="00357BFA" w:rsidRDefault="00357BFA" w:rsidP="00A32075">
      <w:pPr>
        <w:pStyle w:val="ListParagraph"/>
        <w:numPr>
          <w:ilvl w:val="0"/>
          <w:numId w:val="3"/>
        </w:numPr>
        <w:spacing w:after="0"/>
      </w:pPr>
      <w:r>
        <w:t>Growth in Christ for those who know Christ already.</w:t>
      </w:r>
    </w:p>
    <w:p w14:paraId="2D6FBA48" w14:textId="47330691" w:rsidR="00357BFA" w:rsidRDefault="00357BFA" w:rsidP="00A32075">
      <w:pPr>
        <w:pStyle w:val="ListParagraph"/>
        <w:numPr>
          <w:ilvl w:val="0"/>
          <w:numId w:val="3"/>
        </w:numPr>
        <w:spacing w:after="0"/>
      </w:pPr>
      <w:r>
        <w:t>Call some to ministry.</w:t>
      </w:r>
    </w:p>
    <w:p w14:paraId="549A8CD7" w14:textId="170FE65B" w:rsidR="00A32075" w:rsidRDefault="00A32075" w:rsidP="00A32075">
      <w:pPr>
        <w:pStyle w:val="ListParagraph"/>
        <w:numPr>
          <w:ilvl w:val="0"/>
          <w:numId w:val="3"/>
        </w:numPr>
        <w:spacing w:after="0"/>
      </w:pPr>
      <w:r>
        <w:t>Safety for campers</w:t>
      </w:r>
      <w:r w:rsidR="001369DE">
        <w:t xml:space="preserve">, staff </w:t>
      </w:r>
      <w:r>
        <w:t xml:space="preserve">and </w:t>
      </w:r>
      <w:r w:rsidR="001369DE">
        <w:t xml:space="preserve">volunteers </w:t>
      </w:r>
      <w:r>
        <w:t>all that they do.</w:t>
      </w:r>
    </w:p>
    <w:p w14:paraId="422BE07D" w14:textId="2751E21D" w:rsidR="007376D7" w:rsidRDefault="007376D7" w:rsidP="007376D7">
      <w:pPr>
        <w:pStyle w:val="ListParagraph"/>
        <w:numPr>
          <w:ilvl w:val="0"/>
          <w:numId w:val="3"/>
        </w:numPr>
        <w:spacing w:after="0"/>
      </w:pPr>
      <w:r>
        <w:t>Peace, unity, health and love among the entire staff.</w:t>
      </w:r>
    </w:p>
    <w:p w14:paraId="6CBD29A2" w14:textId="77777777" w:rsidR="007376D7" w:rsidRPr="00357BFA" w:rsidRDefault="007376D7" w:rsidP="000A7D25">
      <w:pPr>
        <w:pStyle w:val="ListParagraph"/>
        <w:spacing w:after="0"/>
        <w:rPr>
          <w:sz w:val="16"/>
          <w:szCs w:val="16"/>
        </w:rPr>
      </w:pPr>
    </w:p>
    <w:p w14:paraId="40CE62D3" w14:textId="77777777" w:rsidR="000A7D25" w:rsidRDefault="000A7D25" w:rsidP="007376D7">
      <w:pPr>
        <w:spacing w:after="0"/>
      </w:pPr>
      <w:r>
        <w:t>Director:  Scott Ashby</w:t>
      </w:r>
    </w:p>
    <w:p w14:paraId="619A49EC" w14:textId="70AD3B71" w:rsidR="000A7D25" w:rsidRDefault="000A7D25" w:rsidP="007376D7">
      <w:pPr>
        <w:spacing w:after="0"/>
      </w:pPr>
      <w:r>
        <w:t>Kitchen Staff:  Mary Trainer &amp; Kathy Peary</w:t>
      </w:r>
    </w:p>
    <w:p w14:paraId="7B798250" w14:textId="3AC182EB" w:rsidR="001369DE" w:rsidRDefault="001369DE" w:rsidP="007376D7">
      <w:pPr>
        <w:spacing w:after="0"/>
      </w:pPr>
      <w:r>
        <w:t>Maintenance Staff: Steve Parks; James McLean</w:t>
      </w:r>
    </w:p>
    <w:p w14:paraId="5C6C7DDD" w14:textId="276C5303" w:rsidR="001369DE" w:rsidRDefault="001369DE" w:rsidP="007376D7">
      <w:pPr>
        <w:spacing w:after="0"/>
      </w:pPr>
      <w:r>
        <w:t>Pool Staff: Kelly Ayotte; Glen Brown</w:t>
      </w:r>
    </w:p>
    <w:p w14:paraId="25603EFF" w14:textId="63AF2F95" w:rsidR="000A7D25" w:rsidRDefault="000A7D25" w:rsidP="007376D7">
      <w:pPr>
        <w:spacing w:after="0"/>
      </w:pPr>
      <w:r>
        <w:t>Counselors:</w:t>
      </w:r>
      <w:r w:rsidR="001369DE">
        <w:t xml:space="preserve"> Joe Bicknell; Deus Moreau; Emily Shorette; Olivia Shorette; Ben Howes</w:t>
      </w:r>
    </w:p>
    <w:p w14:paraId="394F475E" w14:textId="2E2E9470" w:rsidR="00357BFA" w:rsidRPr="00357BFA" w:rsidRDefault="000A7D25" w:rsidP="00357BFA">
      <w:pPr>
        <w:spacing w:after="0"/>
      </w:pPr>
      <w:r>
        <w:t>Counselors in Training (CIT)</w:t>
      </w:r>
      <w:r w:rsidR="001369DE">
        <w:t>: Kelsey LaPlante; Elizabeth Corey; Seven Ross; Elijah Ouellette; Aiden Tibbetts; Connor Fuller; Naomi Shorette; Aurora Ouellette; Samantha Dudley</w:t>
      </w:r>
    </w:p>
    <w:p w14:paraId="5CC18B3D" w14:textId="22CD4EA8" w:rsidR="001369DE" w:rsidRPr="001369DE" w:rsidRDefault="001369DE" w:rsidP="001369DE">
      <w:pPr>
        <w:spacing w:after="0"/>
        <w:jc w:val="center"/>
        <w:rPr>
          <w:b/>
          <w:bCs/>
          <w:i/>
          <w:iCs/>
        </w:rPr>
      </w:pPr>
      <w:r w:rsidRPr="001369DE">
        <w:rPr>
          <w:b/>
          <w:bCs/>
          <w:i/>
          <w:iCs/>
        </w:rPr>
        <w:t>Week-long Camps</w:t>
      </w:r>
    </w:p>
    <w:p w14:paraId="40AA1460" w14:textId="1779EB78" w:rsidR="007376D7" w:rsidRDefault="007376D7" w:rsidP="007376D7">
      <w:pPr>
        <w:spacing w:after="0"/>
      </w:pPr>
      <w:r>
        <w:t xml:space="preserve">June 28-July 2 Mountain Climbers (age 9-11) Preacher:  </w:t>
      </w:r>
      <w:r w:rsidR="00CD1A4F">
        <w:t xml:space="preserve">Terry Smith. </w:t>
      </w:r>
      <w:r>
        <w:t>Medical Staff:</w:t>
      </w:r>
      <w:r w:rsidR="00CD1A4F">
        <w:t xml:space="preserve"> Glen Brown</w:t>
      </w:r>
    </w:p>
    <w:p w14:paraId="52F5846D" w14:textId="7D85A157" w:rsidR="007376D7" w:rsidRDefault="007376D7" w:rsidP="007376D7">
      <w:pPr>
        <w:spacing w:after="0"/>
      </w:pPr>
      <w:r>
        <w:t xml:space="preserve">July 5-10:  Flight Camp (ages 14-18) and Teen Adventure (ages 13-18).  Preacher:  </w:t>
      </w:r>
      <w:r w:rsidR="00CD1A4F">
        <w:t xml:space="preserve">Steve Straubel. </w:t>
      </w:r>
      <w:r>
        <w:t>Medical Staff:</w:t>
      </w:r>
      <w:r w:rsidR="00CD1A4F">
        <w:t xml:space="preserve"> Doris Sherman</w:t>
      </w:r>
    </w:p>
    <w:p w14:paraId="35435072" w14:textId="61A1B777" w:rsidR="007376D7" w:rsidRDefault="007376D7" w:rsidP="007376D7">
      <w:pPr>
        <w:spacing w:after="0"/>
      </w:pPr>
      <w:r>
        <w:t xml:space="preserve">July 19-24 Maxed Our Adventure Camp (ages 11-14) Preacher:  </w:t>
      </w:r>
      <w:r w:rsidR="00CD1A4F">
        <w:t xml:space="preserve">Adrian Hagerstrom. </w:t>
      </w:r>
      <w:r>
        <w:t>Medical Staff:</w:t>
      </w:r>
      <w:r w:rsidR="00CD1A4F">
        <w:t xml:space="preserve"> Sue Tardif</w:t>
      </w:r>
    </w:p>
    <w:p w14:paraId="1DF7A4E4" w14:textId="7271FB81" w:rsidR="007376D7" w:rsidRPr="007376D7" w:rsidRDefault="007376D7" w:rsidP="007376D7">
      <w:pPr>
        <w:spacing w:after="0"/>
        <w:rPr>
          <w:sz w:val="16"/>
          <w:szCs w:val="16"/>
        </w:rPr>
      </w:pPr>
    </w:p>
    <w:p w14:paraId="2ACD0706" w14:textId="607E630E" w:rsidR="007376D7" w:rsidRPr="001369DE" w:rsidRDefault="007376D7" w:rsidP="001369DE">
      <w:pPr>
        <w:spacing w:after="0"/>
        <w:jc w:val="center"/>
        <w:rPr>
          <w:b/>
          <w:bCs/>
          <w:i/>
          <w:iCs/>
        </w:rPr>
      </w:pPr>
      <w:r w:rsidRPr="001369DE">
        <w:rPr>
          <w:b/>
          <w:bCs/>
          <w:i/>
          <w:iCs/>
        </w:rPr>
        <w:t>Day Camps</w:t>
      </w:r>
    </w:p>
    <w:p w14:paraId="6BD7CD66" w14:textId="599A65D6" w:rsidR="007376D7" w:rsidRDefault="007376D7" w:rsidP="007376D7">
      <w:pPr>
        <w:spacing w:after="0"/>
      </w:pPr>
      <w:r>
        <w:t>July 11</w:t>
      </w:r>
      <w:r w:rsidR="00CD1A4F">
        <w:t xml:space="preserve"> </w:t>
      </w:r>
      <w:r>
        <w:t>Flight Camp Mini (ages 7-14)</w:t>
      </w:r>
    </w:p>
    <w:p w14:paraId="5EED6E00" w14:textId="3C976E9D" w:rsidR="007376D7" w:rsidRDefault="007376D7" w:rsidP="007376D7">
      <w:pPr>
        <w:spacing w:after="0"/>
      </w:pPr>
      <w:r>
        <w:t>July 13</w:t>
      </w:r>
      <w:r w:rsidR="00CD1A4F">
        <w:t>-17 Melanie Duncan.  Medical Staff: Glen Brown</w:t>
      </w:r>
    </w:p>
    <w:p w14:paraId="4BEC41A3" w14:textId="70E7B49F" w:rsidR="00CD1A4F" w:rsidRDefault="00CD1A4F" w:rsidP="007376D7">
      <w:pPr>
        <w:spacing w:after="0"/>
      </w:pPr>
      <w:r>
        <w:t>July 27-31 Adrian &amp; Sue Hagerstrom. Medical Staff: Rebeckah Littlefield</w:t>
      </w:r>
    </w:p>
    <w:p w14:paraId="19E074F7" w14:textId="77777777" w:rsidR="001369DE" w:rsidRPr="00357BFA" w:rsidRDefault="001369DE" w:rsidP="007376D7">
      <w:pPr>
        <w:spacing w:after="0"/>
        <w:rPr>
          <w:sz w:val="16"/>
          <w:szCs w:val="16"/>
        </w:rPr>
      </w:pPr>
    </w:p>
    <w:p w14:paraId="3B85CE19" w14:textId="2351A50E" w:rsidR="007376D7" w:rsidRPr="001369DE" w:rsidRDefault="00F674D5" w:rsidP="001369DE">
      <w:pPr>
        <w:spacing w:after="0"/>
        <w:jc w:val="center"/>
        <w:rPr>
          <w:b/>
          <w:bCs/>
          <w:i/>
          <w:iCs/>
        </w:rPr>
      </w:pPr>
      <w:r w:rsidRPr="001369DE">
        <w:rPr>
          <w:b/>
          <w:bCs/>
          <w:i/>
          <w:iCs/>
        </w:rPr>
        <w:t>A</w:t>
      </w:r>
      <w:r w:rsidR="00CD1A4F">
        <w:rPr>
          <w:b/>
          <w:bCs/>
          <w:i/>
          <w:iCs/>
        </w:rPr>
        <w:t>dult &amp; Family Opportunities</w:t>
      </w:r>
    </w:p>
    <w:p w14:paraId="2E57AB2B" w14:textId="5C7AD5CD" w:rsidR="00F674D5" w:rsidRDefault="00F674D5" w:rsidP="007376D7">
      <w:pPr>
        <w:spacing w:after="0"/>
      </w:pPr>
      <w:r>
        <w:t>July 3 Freedom Celebration; Preacher:  Mark Lunn</w:t>
      </w:r>
    </w:p>
    <w:p w14:paraId="5C4DA7DD" w14:textId="6E6A43C7" w:rsidR="00CD1A4F" w:rsidRDefault="00F674D5" w:rsidP="007376D7">
      <w:pPr>
        <w:spacing w:after="0"/>
      </w:pPr>
      <w:r>
        <w:t>Sunday evening worship</w:t>
      </w:r>
      <w:r w:rsidR="00CD1A4F">
        <w:t xml:space="preserve"> services</w:t>
      </w:r>
      <w:r w:rsidR="00357BFA">
        <w:t xml:space="preserve"> in July</w:t>
      </w:r>
      <w:r w:rsidR="00CD1A4F">
        <w:t>, 6:00 p.m. Preachers</w:t>
      </w:r>
    </w:p>
    <w:p w14:paraId="70ADF053" w14:textId="77777777" w:rsidR="00CD1A4F" w:rsidRDefault="00CD1A4F" w:rsidP="00CD1A4F">
      <w:pPr>
        <w:spacing w:after="0"/>
        <w:ind w:firstLine="720"/>
      </w:pPr>
      <w:r>
        <w:t>July 5</w:t>
      </w:r>
      <w:r w:rsidR="00F674D5">
        <w:t xml:space="preserve"> Steve Straubel</w:t>
      </w:r>
    </w:p>
    <w:p w14:paraId="4BA08BDE" w14:textId="77777777" w:rsidR="00CD1A4F" w:rsidRDefault="00CD1A4F" w:rsidP="00CD1A4F">
      <w:pPr>
        <w:spacing w:after="0"/>
        <w:ind w:firstLine="720"/>
      </w:pPr>
      <w:r>
        <w:t xml:space="preserve">July 12 </w:t>
      </w:r>
      <w:r w:rsidR="00F674D5">
        <w:t>Steve Burden</w:t>
      </w:r>
    </w:p>
    <w:p w14:paraId="415D60C9" w14:textId="77777777" w:rsidR="00CD1A4F" w:rsidRDefault="00CD1A4F" w:rsidP="00CD1A4F">
      <w:pPr>
        <w:spacing w:after="0"/>
        <w:ind w:firstLine="720"/>
      </w:pPr>
      <w:r>
        <w:t xml:space="preserve">July 19 </w:t>
      </w:r>
      <w:r w:rsidR="00F674D5">
        <w:t>Al Fletcher</w:t>
      </w:r>
    </w:p>
    <w:p w14:paraId="2AAF65A7" w14:textId="5A838635" w:rsidR="00F674D5" w:rsidRDefault="00CD1A4F" w:rsidP="00CD1A4F">
      <w:pPr>
        <w:spacing w:after="0"/>
        <w:ind w:firstLine="720"/>
      </w:pPr>
      <w:r>
        <w:t xml:space="preserve">July 26 </w:t>
      </w:r>
      <w:r w:rsidR="00F674D5">
        <w:t>Da</w:t>
      </w:r>
      <w:r>
        <w:t>vid</w:t>
      </w:r>
      <w:r w:rsidR="00F674D5">
        <w:t xml:space="preserve"> Myer</w:t>
      </w:r>
    </w:p>
    <w:p w14:paraId="0171D9E3" w14:textId="27839870" w:rsidR="00F674D5" w:rsidRDefault="00F674D5" w:rsidP="007376D7">
      <w:pPr>
        <w:spacing w:after="0"/>
      </w:pPr>
      <w:r>
        <w:t xml:space="preserve">July 24 &amp; </w:t>
      </w:r>
      <w:proofErr w:type="gramStart"/>
      <w:r>
        <w:t>28  Paint</w:t>
      </w:r>
      <w:proofErr w:type="gramEnd"/>
      <w:r>
        <w:t xml:space="preserve"> and Sip</w:t>
      </w:r>
    </w:p>
    <w:p w14:paraId="6B65194C" w14:textId="034A32FB" w:rsidR="00F674D5" w:rsidRDefault="00F674D5" w:rsidP="007376D7">
      <w:pPr>
        <w:spacing w:after="0"/>
      </w:pPr>
      <w:r>
        <w:t>July 25 Christian Life Conference; Preachers:  Dave Goupille, Jim Ackerson.</w:t>
      </w:r>
    </w:p>
    <w:p w14:paraId="1C730E5A" w14:textId="2AFFEF21" w:rsidR="00F674D5" w:rsidRDefault="00F674D5" w:rsidP="007376D7">
      <w:pPr>
        <w:spacing w:after="0"/>
      </w:pPr>
      <w:r>
        <w:t>Aug. 14-15 Men’s Retreat; Preacher:  Michael Sullivan</w:t>
      </w:r>
    </w:p>
    <w:p w14:paraId="1911A062" w14:textId="31BC1FA7" w:rsidR="00F674D5" w:rsidRDefault="00F674D5" w:rsidP="007376D7">
      <w:pPr>
        <w:spacing w:after="0"/>
      </w:pPr>
      <w:r>
        <w:t>Sept. 4-6 Aroostook County Youth Rally &amp; Retreat.</w:t>
      </w:r>
    </w:p>
    <w:p w14:paraId="3E66AD7B" w14:textId="2FE63C64" w:rsidR="007376D7" w:rsidRDefault="007376D7" w:rsidP="007376D7">
      <w:pPr>
        <w:spacing w:after="0"/>
      </w:pPr>
    </w:p>
    <w:p w14:paraId="45CF9BF0" w14:textId="77777777" w:rsidR="00357BFA" w:rsidRPr="00357BFA" w:rsidRDefault="00357BFA" w:rsidP="007376D7">
      <w:pPr>
        <w:spacing w:after="0"/>
        <w:rPr>
          <w:sz w:val="16"/>
          <w:szCs w:val="16"/>
        </w:rPr>
      </w:pPr>
    </w:p>
    <w:p w14:paraId="1B1BAAD2" w14:textId="15F13846" w:rsidR="007C7FF0" w:rsidRDefault="00357BFA" w:rsidP="00321A35">
      <w:pPr>
        <w:spacing w:after="0"/>
        <w:jc w:val="center"/>
        <w:rPr>
          <w:b/>
          <w:bCs/>
          <w:i/>
          <w:iCs/>
        </w:rPr>
      </w:pPr>
      <w:r>
        <w:rPr>
          <w:b/>
          <w:bCs/>
          <w:i/>
          <w:iCs/>
        </w:rPr>
        <w:t xml:space="preserve">. . . </w:t>
      </w:r>
      <w:r w:rsidRPr="00357BFA">
        <w:rPr>
          <w:b/>
          <w:bCs/>
          <w:i/>
          <w:iCs/>
        </w:rPr>
        <w:t>as you help us by your prayers. Then many will give thanks on our behalf for the gracious favor granted us in answer to the prayers of many.</w:t>
      </w:r>
      <w:r>
        <w:rPr>
          <w:b/>
          <w:bCs/>
          <w:i/>
          <w:iCs/>
        </w:rPr>
        <w:t xml:space="preserve"> 2 Corinthians 1:11</w:t>
      </w:r>
    </w:p>
    <w:p w14:paraId="04A62554" w14:textId="4CF2B6BF" w:rsidR="00CA44AD" w:rsidRPr="00A32075" w:rsidRDefault="00CA44AD" w:rsidP="00A32075">
      <w:pPr>
        <w:spacing w:line="256" w:lineRule="auto"/>
        <w:contextualSpacing/>
        <w:rPr>
          <w:rFonts w:cstheme="minorHAnsi"/>
        </w:rPr>
      </w:pPr>
    </w:p>
    <w:sectPr w:rsidR="00CA44AD" w:rsidRPr="00A32075" w:rsidSect="00A32075">
      <w:pgSz w:w="15840" w:h="12240" w:orient="landscape"/>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703A"/>
    <w:multiLevelType w:val="hybridMultilevel"/>
    <w:tmpl w:val="7C18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A52E6"/>
    <w:multiLevelType w:val="hybridMultilevel"/>
    <w:tmpl w:val="04D6C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F46A0D"/>
    <w:multiLevelType w:val="hybridMultilevel"/>
    <w:tmpl w:val="6E48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559950">
    <w:abstractNumId w:val="0"/>
  </w:num>
  <w:num w:numId="2" w16cid:durableId="211574174">
    <w:abstractNumId w:val="1"/>
  </w:num>
  <w:num w:numId="3" w16cid:durableId="1526215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75"/>
    <w:rsid w:val="000A7D25"/>
    <w:rsid w:val="001369DE"/>
    <w:rsid w:val="001B76AB"/>
    <w:rsid w:val="002A6C88"/>
    <w:rsid w:val="00305E7E"/>
    <w:rsid w:val="00321A35"/>
    <w:rsid w:val="00357BFA"/>
    <w:rsid w:val="004040B7"/>
    <w:rsid w:val="004C4BC8"/>
    <w:rsid w:val="006A3F42"/>
    <w:rsid w:val="006F1583"/>
    <w:rsid w:val="00734DAE"/>
    <w:rsid w:val="007376D7"/>
    <w:rsid w:val="007C7FF0"/>
    <w:rsid w:val="007D3A8B"/>
    <w:rsid w:val="00811C32"/>
    <w:rsid w:val="009E4256"/>
    <w:rsid w:val="00A32075"/>
    <w:rsid w:val="00B454DF"/>
    <w:rsid w:val="00CA44AD"/>
    <w:rsid w:val="00CD1A4F"/>
    <w:rsid w:val="00CE4683"/>
    <w:rsid w:val="00E965CC"/>
    <w:rsid w:val="00F452FD"/>
    <w:rsid w:val="00F6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3089"/>
  <w15:chartTrackingRefBased/>
  <w15:docId w15:val="{2809A12D-6F0B-4F07-814B-E89FDFF4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075"/>
    <w:pPr>
      <w:spacing w:line="276" w:lineRule="auto"/>
    </w:pPr>
  </w:style>
  <w:style w:type="paragraph" w:styleId="Heading1">
    <w:name w:val="heading 1"/>
    <w:basedOn w:val="Normal"/>
    <w:next w:val="Normal"/>
    <w:link w:val="Heading1Char"/>
    <w:uiPriority w:val="9"/>
    <w:qFormat/>
    <w:rsid w:val="00A3207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07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07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07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07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07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07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07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07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0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0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0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0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0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075"/>
    <w:rPr>
      <w:rFonts w:eastAsiaTheme="majorEastAsia" w:cstheme="majorBidi"/>
      <w:color w:val="272727" w:themeColor="text1" w:themeTint="D8"/>
    </w:rPr>
  </w:style>
  <w:style w:type="paragraph" w:styleId="Title">
    <w:name w:val="Title"/>
    <w:basedOn w:val="Normal"/>
    <w:next w:val="Normal"/>
    <w:link w:val="TitleChar"/>
    <w:uiPriority w:val="10"/>
    <w:qFormat/>
    <w:rsid w:val="00A32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07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07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A32075"/>
    <w:rPr>
      <w:i/>
      <w:iCs/>
      <w:color w:val="404040" w:themeColor="text1" w:themeTint="BF"/>
    </w:rPr>
  </w:style>
  <w:style w:type="paragraph" w:styleId="ListParagraph">
    <w:name w:val="List Paragraph"/>
    <w:basedOn w:val="Normal"/>
    <w:uiPriority w:val="34"/>
    <w:qFormat/>
    <w:rsid w:val="00A32075"/>
    <w:pPr>
      <w:spacing w:line="278" w:lineRule="auto"/>
      <w:ind w:left="720"/>
      <w:contextualSpacing/>
    </w:pPr>
  </w:style>
  <w:style w:type="character" w:styleId="IntenseEmphasis">
    <w:name w:val="Intense Emphasis"/>
    <w:basedOn w:val="DefaultParagraphFont"/>
    <w:uiPriority w:val="21"/>
    <w:qFormat/>
    <w:rsid w:val="00A32075"/>
    <w:rPr>
      <w:i/>
      <w:iCs/>
      <w:color w:val="2F5496" w:themeColor="accent1" w:themeShade="BF"/>
    </w:rPr>
  </w:style>
  <w:style w:type="paragraph" w:styleId="IntenseQuote">
    <w:name w:val="Intense Quote"/>
    <w:basedOn w:val="Normal"/>
    <w:next w:val="Normal"/>
    <w:link w:val="IntenseQuoteChar"/>
    <w:uiPriority w:val="30"/>
    <w:qFormat/>
    <w:rsid w:val="00A3207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075"/>
    <w:rPr>
      <w:i/>
      <w:iCs/>
      <w:color w:val="2F5496" w:themeColor="accent1" w:themeShade="BF"/>
    </w:rPr>
  </w:style>
  <w:style w:type="character" w:styleId="IntenseReference">
    <w:name w:val="Intense Reference"/>
    <w:basedOn w:val="DefaultParagraphFont"/>
    <w:uiPriority w:val="32"/>
    <w:qFormat/>
    <w:rsid w:val="00A320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Ackerson</dc:creator>
  <cp:keywords/>
  <dc:description/>
  <cp:lastModifiedBy>James Ackerson</cp:lastModifiedBy>
  <cp:revision>7</cp:revision>
  <cp:lastPrinted>2026-06-25T19:32:00Z</cp:lastPrinted>
  <dcterms:created xsi:type="dcterms:W3CDTF">2026-05-28T20:34:00Z</dcterms:created>
  <dcterms:modified xsi:type="dcterms:W3CDTF">2026-06-25T19:40:00Z</dcterms:modified>
</cp:coreProperties>
</file>